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10" w:rsidRDefault="00681BC3">
      <w:r>
        <w:t>TEILNAHMEBEDINGUNGEN „</w:t>
      </w:r>
      <w:r w:rsidR="0017100B">
        <w:t>AKTION MAGIC CARD</w:t>
      </w:r>
      <w:r>
        <w:t>“</w:t>
      </w:r>
    </w:p>
    <w:p w:rsidR="0017100B" w:rsidRDefault="00681BC3" w:rsidP="0017100B">
      <w:r>
        <w:t>Die „</w:t>
      </w:r>
      <w:r w:rsidR="0017100B">
        <w:t>Aktion Magic Card</w:t>
      </w:r>
      <w:r>
        <w:t>“</w:t>
      </w:r>
      <w:r w:rsidR="0017100B">
        <w:t xml:space="preserve"> veranstaltet die Gesellschaft Excalibur Holding a.s. (weiter nur Veranstalter</w:t>
      </w:r>
      <w:r>
        <w:t xml:space="preserve"> genannt</w:t>
      </w:r>
      <w:r w:rsidR="0017100B">
        <w:t xml:space="preserve">) UID Nummer: CZ </w:t>
      </w:r>
      <w:r w:rsidR="0017100B" w:rsidRPr="00DB38BE">
        <w:rPr>
          <w:bCs/>
        </w:rPr>
        <w:t>699001030</w:t>
      </w:r>
      <w:r w:rsidR="0017100B">
        <w:rPr>
          <w:bCs/>
        </w:rPr>
        <w:t xml:space="preserve">, Haštalská 1072/6, CZ 110 00 Praha 1, </w:t>
      </w:r>
      <w:r w:rsidR="0017100B">
        <w:t xml:space="preserve">die im </w:t>
      </w:r>
      <w:r w:rsidR="0017100B" w:rsidRPr="007847E8">
        <w:t>Handelsregister beim Stadtgericht in Prag, Abteilung B, Akte 375, eingetragen ist</w:t>
      </w:r>
      <w:r w:rsidR="0017100B">
        <w:t xml:space="preserve">, </w:t>
      </w:r>
      <w:r>
        <w:t xml:space="preserve">die </w:t>
      </w:r>
      <w:r w:rsidR="0017100B" w:rsidRPr="007847E8">
        <w:t xml:space="preserve">Betreiber des Wettbewerbs und für die Verarbeitung </w:t>
      </w:r>
      <w:r>
        <w:t>v</w:t>
      </w:r>
      <w:r w:rsidR="0017100B" w:rsidRPr="007847E8">
        <w:t>erantwortlich ist.</w:t>
      </w:r>
    </w:p>
    <w:p w:rsidR="0017100B" w:rsidRDefault="00681BC3" w:rsidP="0017100B">
      <w:pPr>
        <w:pStyle w:val="Listenabsatz"/>
        <w:numPr>
          <w:ilvl w:val="0"/>
          <w:numId w:val="1"/>
        </w:numPr>
      </w:pPr>
      <w:r>
        <w:t>Die „</w:t>
      </w:r>
      <w:r w:rsidR="0017100B">
        <w:t>Aktion Magic Card“ (weiter nur Aktion</w:t>
      </w:r>
      <w:r>
        <w:t xml:space="preserve"> genannt</w:t>
      </w:r>
      <w:r w:rsidR="0017100B">
        <w:t>) läuft vo</w:t>
      </w:r>
      <w:r>
        <w:t>n</w:t>
      </w:r>
      <w:r w:rsidR="0017100B">
        <w:t xml:space="preserve"> 2.7. bis 31.8.2018 in Merlin’s Kinderwelt von Montag bis Freitag</w:t>
      </w:r>
    </w:p>
    <w:p w:rsidR="0017100B" w:rsidRDefault="0017100B" w:rsidP="0017100B">
      <w:pPr>
        <w:pStyle w:val="Listenabsatz"/>
        <w:numPr>
          <w:ilvl w:val="0"/>
          <w:numId w:val="1"/>
        </w:numPr>
      </w:pPr>
      <w:r>
        <w:t>Die Anmeldung ist vo</w:t>
      </w:r>
      <w:r w:rsidR="00681BC3">
        <w:t>n</w:t>
      </w:r>
      <w:r>
        <w:t xml:space="preserve"> 10:00 bis 11:30 Uhr beim Infopoint in Merlin’s Kinderwelt möglich. Die Verlosung findet um 11:30 Uhr in Merlin’s Kino statt.</w:t>
      </w:r>
    </w:p>
    <w:p w:rsidR="0017100B" w:rsidRDefault="00681BC3" w:rsidP="0017100B">
      <w:pPr>
        <w:pStyle w:val="Listenabsatz"/>
        <w:numPr>
          <w:ilvl w:val="0"/>
          <w:numId w:val="1"/>
        </w:numPr>
      </w:pPr>
      <w:r>
        <w:t>A</w:t>
      </w:r>
      <w:r w:rsidR="0017100B">
        <w:t>n de</w:t>
      </w:r>
      <w:r>
        <w:t>r</w:t>
      </w:r>
      <w:r w:rsidR="0017100B">
        <w:t xml:space="preserve"> Verlosung </w:t>
      </w:r>
      <w:r>
        <w:t xml:space="preserve">sind nur </w:t>
      </w:r>
      <w:r w:rsidR="0017100B">
        <w:t>Formulare</w:t>
      </w:r>
      <w:r>
        <w:t xml:space="preserve"> teilnahmeberechtigt</w:t>
      </w:r>
      <w:r w:rsidR="0017100B">
        <w:t xml:space="preserve">, die Vorname, Familienname und Geburtsdatum </w:t>
      </w:r>
      <w:r w:rsidR="00551901">
        <w:t xml:space="preserve">des Kindes </w:t>
      </w:r>
      <w:r w:rsidR="0017100B">
        <w:t>beinhalte</w:t>
      </w:r>
      <w:r>
        <w:t>n</w:t>
      </w:r>
      <w:r w:rsidR="0017100B">
        <w:t xml:space="preserve">. </w:t>
      </w:r>
      <w:r>
        <w:t>Weiters müssen</w:t>
      </w:r>
      <w:r w:rsidR="0017100B">
        <w:t xml:space="preserve"> Vorname, Familienname und Unterschrift des gesetzlichen Vertreters zusammen mit de</w:t>
      </w:r>
      <w:r>
        <w:t>r</w:t>
      </w:r>
      <w:r w:rsidR="0017100B">
        <w:t xml:space="preserve"> Zustimmung </w:t>
      </w:r>
      <w:r w:rsidR="00551901">
        <w:t>an der Teilnahme sowie der</w:t>
      </w:r>
      <w:r w:rsidR="0017100B">
        <w:t xml:space="preserve"> </w:t>
      </w:r>
      <w:r w:rsidR="004672DD">
        <w:t xml:space="preserve">Datenschutzrichtlinie </w:t>
      </w:r>
      <w:r w:rsidR="00551901">
        <w:t>vorhanden sein</w:t>
      </w:r>
      <w:r w:rsidR="004672DD">
        <w:t>.</w:t>
      </w:r>
    </w:p>
    <w:p w:rsidR="004672DD" w:rsidRDefault="00551901" w:rsidP="0017100B">
      <w:pPr>
        <w:pStyle w:val="Listenabsatz"/>
        <w:numPr>
          <w:ilvl w:val="0"/>
          <w:numId w:val="1"/>
        </w:numPr>
      </w:pPr>
      <w:r>
        <w:t xml:space="preserve">Die Anmeldung an der </w:t>
      </w:r>
      <w:r w:rsidR="004672DD">
        <w:t>Verlosung ist nur einmal pro Tag (1 Anmeldung</w:t>
      </w:r>
      <w:r>
        <w:t>e</w:t>
      </w:r>
      <w:r w:rsidR="004672DD">
        <w:t>formular p</w:t>
      </w:r>
      <w:r>
        <w:t>ro</w:t>
      </w:r>
      <w:r w:rsidR="004672DD">
        <w:t xml:space="preserve"> Kind) möglich, wenn 2 Formulare </w:t>
      </w:r>
      <w:r>
        <w:t xml:space="preserve">eines Teilnehmers abgegeben werden, dann </w:t>
      </w:r>
      <w:r w:rsidR="004672DD">
        <w:t>wird dieser von de</w:t>
      </w:r>
      <w:r>
        <w:t>r</w:t>
      </w:r>
      <w:r w:rsidR="004672DD">
        <w:t xml:space="preserve"> Verlosung für diese</w:t>
      </w:r>
      <w:r>
        <w:t>n</w:t>
      </w:r>
      <w:r w:rsidR="004672DD">
        <w:t xml:space="preserve"> Tag ausge</w:t>
      </w:r>
      <w:r>
        <w:t>schlossen</w:t>
      </w:r>
      <w:r w:rsidR="004672DD">
        <w:t>.</w:t>
      </w:r>
    </w:p>
    <w:p w:rsidR="004672DD" w:rsidRDefault="004672DD" w:rsidP="0017100B">
      <w:pPr>
        <w:pStyle w:val="Listenabsatz"/>
        <w:numPr>
          <w:ilvl w:val="0"/>
          <w:numId w:val="1"/>
        </w:numPr>
      </w:pPr>
      <w:r>
        <w:t xml:space="preserve">Ihre Personaldaten werden lt. </w:t>
      </w:r>
      <w:r w:rsidR="007A1F61">
        <w:t>Datenschutzr</w:t>
      </w:r>
      <w:r w:rsidR="00551901">
        <w:t>i</w:t>
      </w:r>
      <w:r w:rsidR="007A1F61">
        <w:t>chtlinie</w:t>
      </w:r>
      <w:r w:rsidR="00AC0FB9">
        <w:t>n</w:t>
      </w:r>
      <w:r w:rsidR="007A1F61">
        <w:t xml:space="preserve"> </w:t>
      </w:r>
      <w:r w:rsidR="00551901">
        <w:t>verwendet</w:t>
      </w:r>
      <w:r w:rsidR="007A1F61">
        <w:t xml:space="preserve">, die auf der Webseite </w:t>
      </w:r>
      <w:hyperlink r:id="rId5" w:history="1">
        <w:r w:rsidR="007A1F61" w:rsidRPr="0018389C">
          <w:rPr>
            <w:rStyle w:val="Hyperlink"/>
          </w:rPr>
          <w:t>www.merlinskinderwelt.com</w:t>
        </w:r>
      </w:hyperlink>
      <w:r w:rsidR="007A1F61">
        <w:t xml:space="preserve"> </w:t>
      </w:r>
      <w:r w:rsidR="00551901">
        <w:t xml:space="preserve">veröffentlicht </w:t>
      </w:r>
      <w:r w:rsidR="007A1F61">
        <w:t>sind.</w:t>
      </w:r>
    </w:p>
    <w:p w:rsidR="007A1F61" w:rsidRDefault="007A1F61" w:rsidP="0017100B">
      <w:pPr>
        <w:pStyle w:val="Listenabsatz"/>
        <w:numPr>
          <w:ilvl w:val="0"/>
          <w:numId w:val="1"/>
        </w:numPr>
      </w:pPr>
      <w:r>
        <w:t>Jeden Tag werden 20 Gewinner verlos</w:t>
      </w:r>
      <w:r w:rsidR="00AC0FB9">
        <w:t>t</w:t>
      </w:r>
      <w:r>
        <w:t>, die 20 Token gratis</w:t>
      </w:r>
      <w:r w:rsidR="00AC0FB9">
        <w:t xml:space="preserve"> erhalten</w:t>
      </w:r>
      <w:r>
        <w:t xml:space="preserve"> und </w:t>
      </w:r>
      <w:r w:rsidR="00AC0FB9">
        <w:t>f</w:t>
      </w:r>
      <w:r>
        <w:t>reie</w:t>
      </w:r>
      <w:r w:rsidR="00AC0FB9">
        <w:t>n E</w:t>
      </w:r>
      <w:r>
        <w:t xml:space="preserve">intritt </w:t>
      </w:r>
      <w:r w:rsidR="00AC0FB9">
        <w:t>zu</w:t>
      </w:r>
      <w:r>
        <w:t xml:space="preserve"> 33</w:t>
      </w:r>
      <w:r w:rsidR="00AC0FB9">
        <w:t xml:space="preserve"> ausgewählten</w:t>
      </w:r>
      <w:r>
        <w:t xml:space="preserve"> Attraktionen mit der „Magic Card“</w:t>
      </w:r>
      <w:r w:rsidR="00AC0FB9">
        <w:t xml:space="preserve"> haben.</w:t>
      </w:r>
    </w:p>
    <w:p w:rsidR="007A1F61" w:rsidRDefault="007A1F61" w:rsidP="0017100B">
      <w:pPr>
        <w:pStyle w:val="Listenabsatz"/>
        <w:numPr>
          <w:ilvl w:val="0"/>
          <w:numId w:val="1"/>
        </w:numPr>
      </w:pPr>
      <w:r>
        <w:t xml:space="preserve">Die „Magic Card“ beinhaltet das Foto, </w:t>
      </w:r>
      <w:r w:rsidR="00AC0FB9">
        <w:t xml:space="preserve">den </w:t>
      </w:r>
      <w:r>
        <w:t>Vorname</w:t>
      </w:r>
      <w:r w:rsidR="00AC0FB9">
        <w:t>n</w:t>
      </w:r>
      <w:r>
        <w:t xml:space="preserve"> und </w:t>
      </w:r>
      <w:r w:rsidR="00AC0FB9">
        <w:t xml:space="preserve">den </w:t>
      </w:r>
      <w:r>
        <w:t>Familienname</w:t>
      </w:r>
      <w:r w:rsidR="00AC0FB9">
        <w:t>n</w:t>
      </w:r>
      <w:r>
        <w:t xml:space="preserve"> des Kind</w:t>
      </w:r>
      <w:r w:rsidR="00AC0FB9">
        <w:t>e</w:t>
      </w:r>
      <w:r>
        <w:t>s.</w:t>
      </w:r>
    </w:p>
    <w:p w:rsidR="007A1F61" w:rsidRDefault="00294F08" w:rsidP="0017100B">
      <w:pPr>
        <w:pStyle w:val="Listenabsatz"/>
        <w:numPr>
          <w:ilvl w:val="0"/>
          <w:numId w:val="1"/>
        </w:numPr>
      </w:pPr>
      <w:r>
        <w:t>Nach de</w:t>
      </w:r>
      <w:r w:rsidR="00AC0FB9">
        <w:t>r</w:t>
      </w:r>
      <w:r>
        <w:t xml:space="preserve"> Verlosung der 20 Gewinner wird jeder Gewinner </w:t>
      </w:r>
      <w:r w:rsidR="00AC0FB9">
        <w:t xml:space="preserve">für die </w:t>
      </w:r>
      <w:r>
        <w:t>„Magic Card“</w:t>
      </w:r>
      <w:r w:rsidR="00AC0FB9" w:rsidRPr="00AC0FB9">
        <w:t xml:space="preserve"> </w:t>
      </w:r>
      <w:r w:rsidR="00AC0FB9">
        <w:t>fotografiert</w:t>
      </w:r>
      <w:r>
        <w:t>. Dieses Foto dient nur für de</w:t>
      </w:r>
      <w:r w:rsidR="00AC0FB9">
        <w:t>n</w:t>
      </w:r>
      <w:r>
        <w:t xml:space="preserve"> Druck </w:t>
      </w:r>
      <w:r w:rsidR="00AC0FB9">
        <w:t xml:space="preserve">auf </w:t>
      </w:r>
      <w:r>
        <w:t>d</w:t>
      </w:r>
      <w:r w:rsidR="00AC0FB9">
        <w:t>i</w:t>
      </w:r>
      <w:r>
        <w:t xml:space="preserve">e „Magic Card“. Die „Magic Card“ </w:t>
      </w:r>
      <w:r w:rsidR="00BA130A">
        <w:t>behält der G</w:t>
      </w:r>
      <w:r>
        <w:t xml:space="preserve">ewinner. Alle </w:t>
      </w:r>
      <w:r w:rsidR="00BA130A">
        <w:t xml:space="preserve">Daten </w:t>
      </w:r>
      <w:r>
        <w:t xml:space="preserve">(inkl. Foto) werden nach Abschluß der Veranstaltung </w:t>
      </w:r>
      <w:r w:rsidR="00BA130A">
        <w:t>bei uns ge</w:t>
      </w:r>
      <w:r>
        <w:t>lösch</w:t>
      </w:r>
      <w:r w:rsidR="00BA130A">
        <w:t>t</w:t>
      </w:r>
      <w:r>
        <w:t>.</w:t>
      </w:r>
    </w:p>
    <w:p w:rsidR="00294F08" w:rsidRDefault="00294F08" w:rsidP="0017100B">
      <w:pPr>
        <w:pStyle w:val="Listenabsatz"/>
        <w:numPr>
          <w:ilvl w:val="0"/>
          <w:numId w:val="1"/>
        </w:numPr>
      </w:pPr>
      <w:r>
        <w:t xml:space="preserve">Nur mit der „Magic Card“ hat der Gewinner </w:t>
      </w:r>
      <w:r w:rsidR="00BA130A">
        <w:t xml:space="preserve">freien </w:t>
      </w:r>
      <w:r>
        <w:t xml:space="preserve">Eintritt </w:t>
      </w:r>
      <w:r w:rsidR="00BA130A">
        <w:t>zu den</w:t>
      </w:r>
      <w:r>
        <w:t xml:space="preserve"> 33 Attraktionen.</w:t>
      </w:r>
    </w:p>
    <w:p w:rsidR="00294F08" w:rsidRDefault="00294F08" w:rsidP="0017100B">
      <w:pPr>
        <w:pStyle w:val="Listenabsatz"/>
        <w:numPr>
          <w:ilvl w:val="0"/>
          <w:numId w:val="1"/>
        </w:numPr>
      </w:pPr>
      <w:r>
        <w:t xml:space="preserve">Im Falle eines Problems im Rahmen der Aktion </w:t>
      </w:r>
      <w:r w:rsidR="00BA130A">
        <w:t>ist</w:t>
      </w:r>
      <w:r>
        <w:t xml:space="preserve"> der geset</w:t>
      </w:r>
      <w:r w:rsidR="00BA130A">
        <w:t>z</w:t>
      </w:r>
      <w:r>
        <w:t>liche Vertreter des teilnehmende</w:t>
      </w:r>
      <w:r w:rsidR="00BA130A">
        <w:t>n</w:t>
      </w:r>
      <w:r>
        <w:t xml:space="preserve"> Kind</w:t>
      </w:r>
      <w:r w:rsidR="00BA130A">
        <w:t>e</w:t>
      </w:r>
      <w:r>
        <w:t xml:space="preserve">s </w:t>
      </w:r>
      <w:r w:rsidR="00BA130A">
        <w:t xml:space="preserve">verpflichtet, </w:t>
      </w:r>
      <w:r>
        <w:t>unverzüglich d</w:t>
      </w:r>
      <w:r w:rsidR="00BA130A">
        <w:t>a</w:t>
      </w:r>
      <w:r>
        <w:t xml:space="preserve">s Personal </w:t>
      </w:r>
      <w:r w:rsidR="00BA130A">
        <w:t>beim</w:t>
      </w:r>
      <w:r>
        <w:t xml:space="preserve"> Infopoint in Merlin’s Kinderwelt </w:t>
      </w:r>
      <w:r w:rsidR="00BA130A">
        <w:t xml:space="preserve">zu </w:t>
      </w:r>
      <w:r>
        <w:t xml:space="preserve">informieren. Das Personal </w:t>
      </w:r>
      <w:r w:rsidR="00BA130A">
        <w:t>kümmert sich um entsprechenenden</w:t>
      </w:r>
      <w:r>
        <w:t xml:space="preserve"> Ersa</w:t>
      </w:r>
      <w:r w:rsidR="00BA130A">
        <w:t>t</w:t>
      </w:r>
      <w:r>
        <w:t>z.</w:t>
      </w:r>
    </w:p>
    <w:p w:rsidR="00294F08" w:rsidRDefault="00294F08" w:rsidP="00575339">
      <w:pPr>
        <w:pStyle w:val="Listenabsatz"/>
        <w:numPr>
          <w:ilvl w:val="0"/>
          <w:numId w:val="1"/>
        </w:numPr>
      </w:pPr>
      <w:r w:rsidRPr="00294F08">
        <w:t xml:space="preserve">Der Veranstalter behält sich das Recht vor, die </w:t>
      </w:r>
      <w:r w:rsidR="00BA130A">
        <w:t>Teilnahmebedingungen</w:t>
      </w:r>
      <w:r w:rsidRPr="00294F08">
        <w:t xml:space="preserve"> zu ändern, </w:t>
      </w:r>
      <w:r w:rsidR="001F211A">
        <w:t>die Aktion</w:t>
      </w:r>
      <w:r w:rsidR="009C1BA3">
        <w:t xml:space="preserve"> </w:t>
      </w:r>
      <w:r w:rsidRPr="00294F08">
        <w:t xml:space="preserve">abzubrechen oder </w:t>
      </w:r>
      <w:bookmarkStart w:id="0" w:name="_GoBack"/>
      <w:bookmarkEnd w:id="0"/>
      <w:r w:rsidR="00575339" w:rsidRPr="00575339">
        <w:t>die Aktion vorzeitig zu beenden</w:t>
      </w:r>
      <w:r w:rsidR="00575339">
        <w:t xml:space="preserve">. </w:t>
      </w:r>
    </w:p>
    <w:p w:rsidR="00575339" w:rsidRDefault="00BA130A" w:rsidP="00575339">
      <w:pPr>
        <w:pStyle w:val="Listenabsatz"/>
        <w:numPr>
          <w:ilvl w:val="0"/>
          <w:numId w:val="1"/>
        </w:numPr>
      </w:pPr>
      <w:r>
        <w:t>Sollten sich die Teilnahmebedingungen</w:t>
      </w:r>
      <w:r w:rsidR="00575339" w:rsidRPr="00575339">
        <w:t xml:space="preserve"> ändern, </w:t>
      </w:r>
      <w:r>
        <w:t xml:space="preserve">so </w:t>
      </w:r>
      <w:r w:rsidR="00575339" w:rsidRPr="00575339">
        <w:t xml:space="preserve">wird diese Änderung ordnungsgemäß auf </w:t>
      </w:r>
      <w:hyperlink r:id="rId6" w:history="1">
        <w:r w:rsidR="00575339" w:rsidRPr="0018389C">
          <w:rPr>
            <w:rStyle w:val="Hyperlink"/>
          </w:rPr>
          <w:t>www.merlinskinderwelt.com</w:t>
        </w:r>
      </w:hyperlink>
      <w:r w:rsidR="00575339">
        <w:t xml:space="preserve"> </w:t>
      </w:r>
      <w:r w:rsidR="00575339" w:rsidRPr="00575339">
        <w:t xml:space="preserve"> </w:t>
      </w:r>
      <w:r w:rsidR="00575339">
        <w:t>u</w:t>
      </w:r>
      <w:r w:rsidR="00575339" w:rsidRPr="00575339">
        <w:t>nd vor Ort veröffentlicht</w:t>
      </w:r>
      <w:r w:rsidR="00575339">
        <w:t>.</w:t>
      </w:r>
    </w:p>
    <w:p w:rsidR="00575339" w:rsidRDefault="00105930" w:rsidP="00575339">
      <w:pPr>
        <w:pStyle w:val="Listenabsatz"/>
        <w:numPr>
          <w:ilvl w:val="0"/>
          <w:numId w:val="1"/>
        </w:numPr>
      </w:pPr>
      <w:r>
        <w:t xml:space="preserve">Bei Nichterfüllung der Bedingungen der Aktion verliert der Teilnehmer das Recht </w:t>
      </w:r>
      <w:r w:rsidR="00BA130A">
        <w:t>am Gewinn.</w:t>
      </w:r>
    </w:p>
    <w:p w:rsidR="00105930" w:rsidRDefault="00105930" w:rsidP="00105930">
      <w:pPr>
        <w:pStyle w:val="Listenabsatz"/>
        <w:numPr>
          <w:ilvl w:val="0"/>
          <w:numId w:val="1"/>
        </w:numPr>
      </w:pPr>
      <w:r w:rsidRPr="00105930">
        <w:t>Der Veranstalter entscheidet über Beschwerden oder Einwände</w:t>
      </w:r>
      <w:r>
        <w:t>.</w:t>
      </w:r>
    </w:p>
    <w:p w:rsidR="00105930" w:rsidRDefault="00105930" w:rsidP="00105930">
      <w:pPr>
        <w:pStyle w:val="Listenabsatz"/>
        <w:numPr>
          <w:ilvl w:val="0"/>
          <w:numId w:val="1"/>
        </w:numPr>
      </w:pPr>
      <w:r w:rsidRPr="00105930">
        <w:t xml:space="preserve">Gewinne oder die Teilnahme an </w:t>
      </w:r>
      <w:r w:rsidR="00BA130A">
        <w:t>der</w:t>
      </w:r>
      <w:r w:rsidRPr="00105930">
        <w:t xml:space="preserve"> Aktion können nicht gerichtlich geltend gemacht werden</w:t>
      </w:r>
      <w:r>
        <w:t>.</w:t>
      </w:r>
    </w:p>
    <w:p w:rsidR="00105930" w:rsidRDefault="00105930" w:rsidP="002949C9"/>
    <w:sectPr w:rsidR="0010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11537"/>
    <w:multiLevelType w:val="hybridMultilevel"/>
    <w:tmpl w:val="E36AF270"/>
    <w:lvl w:ilvl="0" w:tplc="B83A3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0B"/>
    <w:rsid w:val="00105930"/>
    <w:rsid w:val="0017100B"/>
    <w:rsid w:val="001F211A"/>
    <w:rsid w:val="002949C9"/>
    <w:rsid w:val="00294F08"/>
    <w:rsid w:val="002C67A0"/>
    <w:rsid w:val="004672DD"/>
    <w:rsid w:val="00551901"/>
    <w:rsid w:val="00575339"/>
    <w:rsid w:val="00681BC3"/>
    <w:rsid w:val="007A1F61"/>
    <w:rsid w:val="009C1BA3"/>
    <w:rsid w:val="00AC0FB9"/>
    <w:rsid w:val="00BA130A"/>
    <w:rsid w:val="00C217EE"/>
    <w:rsid w:val="00F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5AEB"/>
  <w15:docId w15:val="{0639E1AB-177D-4A09-A369-0F775B9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0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1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linskinderwelt.com" TargetMode="External"/><Relationship Id="rId5" Type="http://schemas.openxmlformats.org/officeDocument/2006/relationships/hyperlink" Target="http://www.merlinskinderwe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Kinderwelt Info</dc:creator>
  <cp:lastModifiedBy>Sonja Pfeiffer</cp:lastModifiedBy>
  <cp:revision>4</cp:revision>
  <dcterms:created xsi:type="dcterms:W3CDTF">2018-07-03T08:50:00Z</dcterms:created>
  <dcterms:modified xsi:type="dcterms:W3CDTF">2018-07-03T11:19:00Z</dcterms:modified>
</cp:coreProperties>
</file>